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7EBEE711" w:rsidR="00BF7AD5" w:rsidRDefault="00BF7AD5" w:rsidP="00BF7AD5">
      <w:pPr>
        <w:pStyle w:val="Brezrazmikov"/>
        <w:jc w:val="center"/>
        <w:rPr>
          <w:b/>
          <w:lang w:eastAsia="sl-SI"/>
        </w:rPr>
      </w:pPr>
      <w:r>
        <w:rPr>
          <w:b/>
          <w:lang w:eastAsia="sl-SI"/>
        </w:rPr>
        <w:t>Prijavni obrazec GOGO 2022</w:t>
      </w:r>
    </w:p>
    <w:p w14:paraId="656D8ACD" w14:textId="2C96606D" w:rsidR="00BF7AD5" w:rsidRPr="00C80540" w:rsidRDefault="00297C82" w:rsidP="00BF7AD5">
      <w:pPr>
        <w:pStyle w:val="Brezrazmikov"/>
        <w:jc w:val="center"/>
        <w:rPr>
          <w:b/>
          <w:u w:val="single"/>
          <w:lang w:eastAsia="sl-SI"/>
        </w:rPr>
      </w:pPr>
      <w:r>
        <w:rPr>
          <w:b/>
          <w:u w:val="single"/>
          <w:lang w:eastAsia="sl-SI"/>
        </w:rPr>
        <w:t>SOBOTA, 27.8.</w:t>
      </w:r>
      <w:r w:rsidR="00BF7AD5" w:rsidRPr="00C80540">
        <w:rPr>
          <w:b/>
          <w:u w:val="single"/>
          <w:lang w:eastAsia="sl-SI"/>
        </w:rPr>
        <w:t xml:space="preserve"> 2022 – </w:t>
      </w:r>
      <w:r>
        <w:rPr>
          <w:b/>
          <w:u w:val="single"/>
          <w:lang w:eastAsia="sl-SI"/>
        </w:rPr>
        <w:t>VELIKA PLANINA</w:t>
      </w:r>
    </w:p>
    <w:p w14:paraId="3672B85C" w14:textId="77777777" w:rsidR="00BF7AD5" w:rsidRDefault="00BF7AD5" w:rsidP="00BF7AD5">
      <w:pPr>
        <w:pStyle w:val="Brezrazmikov"/>
        <w:jc w:val="center"/>
        <w:rPr>
          <w:b/>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19A8C737"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pripeljem se z lastnim prevozom  </w:t>
      </w:r>
      <w:r w:rsidR="00C80540">
        <w:rPr>
          <w:rFonts w:eastAsia="Times New Roman" w:cstheme="minorHAnsi"/>
          <w:color w:val="202124"/>
          <w:spacing w:val="3"/>
          <w:lang w:eastAsia="sl-SI"/>
        </w:rPr>
        <w:t xml:space="preserve">   </w:t>
      </w:r>
      <w:r>
        <w:rPr>
          <w:rFonts w:eastAsia="Times New Roman" w:cstheme="minorHAnsi"/>
          <w:color w:val="202124"/>
          <w:spacing w:val="3"/>
          <w:lang w:eastAsia="sl-SI"/>
        </w:rPr>
        <w:t xml:space="preserve">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4B286967" w14:textId="0AC45E26" w:rsidR="00470FA4"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označi</w:t>
      </w:r>
      <w:r w:rsidR="004E7E68">
        <w:rPr>
          <w:rFonts w:eastAsia="Times New Roman" w:cstheme="minorHAnsi"/>
          <w:color w:val="202124"/>
          <w:spacing w:val="2"/>
          <w:lang w:eastAsia="sl-SI"/>
        </w:rPr>
        <w:t xml:space="preserve"> število porcij</w:t>
      </w:r>
      <w:r w:rsidR="00470FA4">
        <w:rPr>
          <w:rFonts w:eastAsia="Times New Roman" w:cstheme="minorHAnsi"/>
          <w:color w:val="202124"/>
          <w:spacing w:val="2"/>
          <w:lang w:eastAsia="sl-SI"/>
        </w:rPr>
        <w:t xml:space="preserve"> za sebe in spremstvo</w:t>
      </w:r>
    </w:p>
    <w:p w14:paraId="38B83812" w14:textId="48A41285" w:rsidR="00856301" w:rsidRDefault="00856301" w:rsidP="00856301">
      <w:pPr>
        <w:pStyle w:val="Odstavekseznama"/>
        <w:numPr>
          <w:ilvl w:val="0"/>
          <w:numId w:val="17"/>
        </w:numPr>
        <w:spacing w:after="0"/>
        <w:jc w:val="both"/>
        <w:rPr>
          <w:rFonts w:asciiTheme="minorHAnsi" w:hAnsiTheme="minorHAnsi" w:cstheme="minorHAnsi"/>
          <w:bCs/>
          <w:color w:val="000000" w:themeColor="text1"/>
        </w:rPr>
      </w:pP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t>________,</w:t>
      </w:r>
      <w:r w:rsidRPr="00200EDB">
        <w:rPr>
          <w:rFonts w:asciiTheme="minorHAnsi" w:hAnsiTheme="minorHAnsi" w:cstheme="minorHAnsi"/>
          <w:bCs/>
          <w:color w:val="000000" w:themeColor="text1"/>
        </w:rPr>
        <w:t xml:space="preserve">  2.   </w:t>
      </w:r>
      <w:bookmarkStart w:id="0" w:name="_GoBack"/>
      <w:bookmarkEnd w:id="0"/>
      <w:r>
        <w:rPr>
          <w:rFonts w:asciiTheme="minorHAnsi" w:hAnsiTheme="minorHAnsi" w:cstheme="minorHAnsi"/>
          <w:bCs/>
          <w:color w:val="000000" w:themeColor="text1"/>
        </w:rPr>
        <w:t>______</w:t>
      </w:r>
      <w:r w:rsidRPr="00200EDB">
        <w:rPr>
          <w:rFonts w:asciiTheme="minorHAnsi" w:hAnsiTheme="minorHAnsi" w:cstheme="minorHAnsi"/>
          <w:bCs/>
          <w:color w:val="000000" w:themeColor="text1"/>
        </w:rPr>
        <w:t xml:space="preserve">, </w:t>
      </w:r>
    </w:p>
    <w:p w14:paraId="6C359335" w14:textId="77777777" w:rsidR="00833336" w:rsidRDefault="00833336" w:rsidP="00833336">
      <w:pPr>
        <w:pStyle w:val="Odstavekseznama"/>
        <w:spacing w:after="0"/>
        <w:ind w:left="360"/>
        <w:jc w:val="both"/>
        <w:rPr>
          <w:rFonts w:asciiTheme="minorHAnsi" w:hAnsiTheme="minorHAnsi" w:cstheme="minorHAnsi"/>
          <w:bCs/>
          <w:color w:val="000000" w:themeColor="text1"/>
        </w:rPr>
      </w:pPr>
    </w:p>
    <w:p w14:paraId="61D31CD2" w14:textId="25B445D3" w:rsidR="00BF7AD5" w:rsidRDefault="00856301"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w:t>
      </w:r>
      <w:r w:rsidR="00BF7AD5">
        <w:rPr>
          <w:rFonts w:eastAsia="Times New Roman" w:cstheme="minorHAnsi"/>
          <w:color w:val="202124"/>
          <w:spacing w:val="2"/>
          <w:lang w:eastAsia="sl-SI"/>
        </w:rPr>
        <w:t>rostor za vaš komentar  ________________________________________________________________________ ________________</w:t>
      </w:r>
      <w:r w:rsidR="00BF7AD5">
        <w:rPr>
          <w:rFonts w:eastAsia="Times New Roman" w:cstheme="minorHAnsi"/>
          <w:color w:val="202124"/>
          <w:spacing w:val="3"/>
          <w:lang w:eastAsia="sl-SI"/>
        </w:rPr>
        <w:t>____________________________________________________________________________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C418" w14:textId="77777777" w:rsidR="0051154D" w:rsidRDefault="0051154D" w:rsidP="00CB1F54">
      <w:pPr>
        <w:spacing w:after="0" w:line="240" w:lineRule="auto"/>
      </w:pPr>
      <w:r>
        <w:separator/>
      </w:r>
    </w:p>
  </w:endnote>
  <w:endnote w:type="continuationSeparator" w:id="0">
    <w:p w14:paraId="4B07EEFD" w14:textId="77777777" w:rsidR="0051154D" w:rsidRDefault="0051154D"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97441" w14:textId="77777777" w:rsidR="0051154D" w:rsidRDefault="0051154D" w:rsidP="00CB1F54">
      <w:pPr>
        <w:spacing w:after="0" w:line="240" w:lineRule="auto"/>
      </w:pPr>
      <w:r>
        <w:separator/>
      </w:r>
    </w:p>
  </w:footnote>
  <w:footnote w:type="continuationSeparator" w:id="0">
    <w:p w14:paraId="2987CEE6" w14:textId="77777777" w:rsidR="0051154D" w:rsidRDefault="0051154D"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51154D">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51154D">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51154D">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6"/>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97C82"/>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154D"/>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13C05"/>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80540"/>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7DCD-37EF-49FE-8528-A8736AE6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2022-08-06T13:32:00Z</dcterms:created>
  <dcterms:modified xsi:type="dcterms:W3CDTF">2022-08-06T13:32:00Z</dcterms:modified>
</cp:coreProperties>
</file>