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A14A" w14:textId="77777777" w:rsidR="00442FE7" w:rsidRPr="0067699F" w:rsidRDefault="00442FE7" w:rsidP="00442FE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l-SI"/>
        </w:rPr>
      </w:pPr>
      <w:r w:rsidRPr="0067699F">
        <w:rPr>
          <w:rFonts w:eastAsia="Times New Roman" w:cstheme="minorHAnsi"/>
          <w:b/>
          <w:bCs/>
          <w:kern w:val="36"/>
          <w:sz w:val="24"/>
          <w:szCs w:val="24"/>
          <w:lang w:eastAsia="sl-SI"/>
        </w:rPr>
        <w:t>ZDRUŽENJE MS SLOVENIJE</w:t>
      </w:r>
    </w:p>
    <w:p w14:paraId="30FA78D0" w14:textId="77777777" w:rsidR="00442FE7" w:rsidRPr="0067699F" w:rsidRDefault="00442FE7" w:rsidP="00442F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67699F">
        <w:rPr>
          <w:rFonts w:eastAsia="Times New Roman" w:cstheme="minorHAnsi"/>
          <w:b/>
          <w:bCs/>
          <w:sz w:val="24"/>
          <w:szCs w:val="24"/>
          <w:lang w:eastAsia="sl-SI"/>
        </w:rPr>
        <w:t>Komisija za šport</w:t>
      </w:r>
      <w:r w:rsidRPr="0067699F">
        <w:rPr>
          <w:rFonts w:eastAsia="Times New Roman" w:cstheme="minorHAnsi"/>
          <w:sz w:val="24"/>
          <w:szCs w:val="24"/>
          <w:lang w:eastAsia="sl-SI"/>
        </w:rPr>
        <w:br/>
        <w:t>Maroltova 14</w:t>
      </w:r>
      <w:r w:rsidRPr="0067699F">
        <w:rPr>
          <w:rFonts w:eastAsia="Times New Roman" w:cstheme="minorHAnsi"/>
          <w:sz w:val="24"/>
          <w:szCs w:val="24"/>
          <w:lang w:eastAsia="sl-SI"/>
        </w:rPr>
        <w:br/>
        <w:t>1000 Ljubljana</w:t>
      </w:r>
    </w:p>
    <w:p w14:paraId="13F990BE" w14:textId="77777777" w:rsidR="00442FE7" w:rsidRPr="0067699F" w:rsidRDefault="00442FE7" w:rsidP="00442F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67699F">
        <w:rPr>
          <w:rFonts w:eastAsia="Times New Roman" w:cstheme="minorHAnsi"/>
          <w:sz w:val="24"/>
          <w:szCs w:val="24"/>
          <w:lang w:eastAsia="sl-SI"/>
        </w:rPr>
        <w:t>Jesenice, 28. 4. 2026</w:t>
      </w:r>
    </w:p>
    <w:p w14:paraId="47635E4D" w14:textId="279308B7" w:rsidR="00F50E99" w:rsidRPr="008F1C0B" w:rsidRDefault="00F50E99" w:rsidP="00F50E9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sl-SI"/>
        </w:rPr>
      </w:pPr>
      <w:r w:rsidRPr="008F1C0B">
        <w:rPr>
          <w:rFonts w:eastAsia="Times New Roman" w:cstheme="minorHAnsi"/>
          <w:b/>
          <w:bCs/>
          <w:kern w:val="36"/>
          <w:sz w:val="28"/>
          <w:szCs w:val="28"/>
          <w:lang w:eastAsia="sl-SI"/>
        </w:rPr>
        <w:t>R A Z P I S</w:t>
      </w:r>
    </w:p>
    <w:p w14:paraId="4A258145" w14:textId="77777777" w:rsidR="00F50E99" w:rsidRPr="00F50E99" w:rsidRDefault="00F50E99" w:rsidP="00F50E9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7. PRVENSTVO ČLANOV ZDRUŽENJA MS SLOVENIJE V NAMIZNEM TENISU ZA LETO 2026</w:t>
      </w:r>
    </w:p>
    <w:p w14:paraId="1BDD10FB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1.</w:t>
      </w:r>
      <w:r w:rsidRPr="00F50E99">
        <w:rPr>
          <w:rFonts w:eastAsia="Times New Roman" w:cstheme="minorHAnsi"/>
          <w:sz w:val="24"/>
          <w:szCs w:val="24"/>
          <w:lang w:eastAsia="sl-SI"/>
        </w:rPr>
        <w:br/>
        <w:t xml:space="preserve">Komisija za šport Združenja MS Slovenije razpisuje </w:t>
      </w: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7. prvenstvo članov Združenja MS Slovenije v namiznem tenisu</w:t>
      </w:r>
      <w:r w:rsidRPr="00F50E99">
        <w:rPr>
          <w:rFonts w:eastAsia="Times New Roman" w:cstheme="minorHAnsi"/>
          <w:sz w:val="24"/>
          <w:szCs w:val="24"/>
          <w:lang w:eastAsia="sl-SI"/>
        </w:rPr>
        <w:t xml:space="preserve">, ki bo v </w:t>
      </w: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soboto, 23. 5. 2026</w:t>
      </w:r>
      <w:r w:rsidRPr="00F50E99">
        <w:rPr>
          <w:rFonts w:eastAsia="Times New Roman" w:cstheme="minorHAnsi"/>
          <w:sz w:val="24"/>
          <w:szCs w:val="24"/>
          <w:lang w:eastAsia="sl-SI"/>
        </w:rPr>
        <w:t xml:space="preserve">, v </w:t>
      </w: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 xml:space="preserve">športni dvorani </w:t>
      </w:r>
      <w:proofErr w:type="spellStart"/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Podmežakla</w:t>
      </w:r>
      <w:proofErr w:type="spellEnd"/>
      <w:r w:rsidRPr="00F50E99">
        <w:rPr>
          <w:rFonts w:eastAsia="Times New Roman" w:cstheme="minorHAnsi"/>
          <w:sz w:val="24"/>
          <w:szCs w:val="24"/>
          <w:lang w:eastAsia="sl-SI"/>
        </w:rPr>
        <w:t xml:space="preserve">, v prostorih </w:t>
      </w: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Namiznoteniškega kluba Jesenice</w:t>
      </w:r>
      <w:r w:rsidRPr="00F50E99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F50E99">
        <w:rPr>
          <w:rFonts w:eastAsia="Times New Roman" w:cstheme="minorHAnsi"/>
          <w:i/>
          <w:iCs/>
          <w:sz w:val="24"/>
          <w:szCs w:val="24"/>
          <w:lang w:eastAsia="sl-SI"/>
        </w:rPr>
        <w:t xml:space="preserve">(Zavod za šport, </w:t>
      </w:r>
      <w:proofErr w:type="spellStart"/>
      <w:r w:rsidRPr="00F50E99">
        <w:rPr>
          <w:rFonts w:eastAsia="Times New Roman" w:cstheme="minorHAnsi"/>
          <w:i/>
          <w:iCs/>
          <w:sz w:val="24"/>
          <w:szCs w:val="24"/>
          <w:lang w:eastAsia="sl-SI"/>
        </w:rPr>
        <w:t>Ledarska</w:t>
      </w:r>
      <w:proofErr w:type="spellEnd"/>
      <w:r w:rsidRPr="00F50E99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ulica 4)</w:t>
      </w:r>
      <w:r w:rsidRPr="00F50E99">
        <w:rPr>
          <w:rFonts w:eastAsia="Times New Roman" w:cstheme="minorHAnsi"/>
          <w:sz w:val="24"/>
          <w:szCs w:val="24"/>
          <w:lang w:eastAsia="sl-SI"/>
        </w:rPr>
        <w:t>.</w:t>
      </w:r>
    </w:p>
    <w:p w14:paraId="0AE129A7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t xml:space="preserve">Prihod tekmovalcev na tekmovališče je predviden </w:t>
      </w: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ob 8.30</w:t>
      </w:r>
      <w:r w:rsidRPr="00F50E99">
        <w:rPr>
          <w:rFonts w:eastAsia="Times New Roman" w:cstheme="minorHAnsi"/>
          <w:sz w:val="24"/>
          <w:szCs w:val="24"/>
          <w:lang w:eastAsia="sl-SI"/>
        </w:rPr>
        <w:t xml:space="preserve">, začetek tekmovanja pa </w:t>
      </w: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ob 9.00</w:t>
      </w:r>
      <w:r w:rsidRPr="00F50E99">
        <w:rPr>
          <w:rFonts w:eastAsia="Times New Roman" w:cstheme="minorHAnsi"/>
          <w:sz w:val="24"/>
          <w:szCs w:val="24"/>
          <w:lang w:eastAsia="sl-SI"/>
        </w:rPr>
        <w:t>.</w:t>
      </w:r>
    </w:p>
    <w:p w14:paraId="7B07B58B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t xml:space="preserve">Tekmovališče je </w:t>
      </w:r>
      <w:r w:rsidRPr="0016316A">
        <w:rPr>
          <w:rFonts w:eastAsia="Times New Roman" w:cstheme="minorHAnsi"/>
          <w:sz w:val="24"/>
          <w:szCs w:val="24"/>
          <w:lang w:eastAsia="sl-SI"/>
        </w:rPr>
        <w:t>prilagojeno za dostop osebam na invalidskih vozičkih.</w:t>
      </w:r>
    </w:p>
    <w:p w14:paraId="71CC9971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2.</w:t>
      </w:r>
      <w:r w:rsidRPr="00F50E99">
        <w:rPr>
          <w:rFonts w:eastAsia="Times New Roman" w:cstheme="minorHAnsi"/>
          <w:sz w:val="24"/>
          <w:szCs w:val="24"/>
          <w:lang w:eastAsia="sl-SI"/>
        </w:rPr>
        <w:br/>
        <w:t>Pravico do udeležbe imajo članice in člani Združenja MS Slovenije z diagnozo MS.</w:t>
      </w:r>
    </w:p>
    <w:p w14:paraId="51277F4F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3.</w:t>
      </w:r>
      <w:r w:rsidRPr="00F50E99">
        <w:rPr>
          <w:rFonts w:eastAsia="Times New Roman" w:cstheme="minorHAnsi"/>
          <w:sz w:val="24"/>
          <w:szCs w:val="24"/>
          <w:lang w:eastAsia="sl-SI"/>
        </w:rPr>
        <w:br/>
        <w:t>Tekmovanje bo potekalo v posamezni konkurenci, ločeno za:</w:t>
      </w:r>
    </w:p>
    <w:p w14:paraId="734BCBE5" w14:textId="77777777" w:rsidR="00F50E99" w:rsidRPr="00F50E99" w:rsidRDefault="00F50E99" w:rsidP="00F50E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t>moške,</w:t>
      </w:r>
    </w:p>
    <w:p w14:paraId="3DD9F3FF" w14:textId="77777777" w:rsidR="00F50E99" w:rsidRPr="00F50E99" w:rsidRDefault="00F50E99" w:rsidP="00F50E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t>ženske,</w:t>
      </w:r>
    </w:p>
    <w:p w14:paraId="6D725560" w14:textId="77777777" w:rsidR="00F50E99" w:rsidRPr="00F50E99" w:rsidRDefault="00F50E99" w:rsidP="00F50E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t>uporabnike invalidskih vozičkov.</w:t>
      </w:r>
    </w:p>
    <w:p w14:paraId="5642389D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t xml:space="preserve">V primeru, da v posamezni kategoriji ne bo dovolj prijavljenih tekmovalcev, se tekmovanje izvede v </w:t>
      </w: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enotni kategoriji</w:t>
      </w:r>
      <w:r w:rsidRPr="00F50E99">
        <w:rPr>
          <w:rFonts w:eastAsia="Times New Roman" w:cstheme="minorHAnsi"/>
          <w:sz w:val="24"/>
          <w:szCs w:val="24"/>
          <w:lang w:eastAsia="sl-SI"/>
        </w:rPr>
        <w:t>.</w:t>
      </w:r>
    </w:p>
    <w:p w14:paraId="4582B8E0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4.</w:t>
      </w:r>
      <w:r w:rsidRPr="00F50E99">
        <w:rPr>
          <w:rFonts w:eastAsia="Times New Roman" w:cstheme="minorHAnsi"/>
          <w:sz w:val="24"/>
          <w:szCs w:val="24"/>
          <w:lang w:eastAsia="sl-SI"/>
        </w:rPr>
        <w:br/>
        <w:t>Organizator si pridržuje pravico, da sistem tekmovanja prilagodi glede na število prijavljenih udeležencev.</w:t>
      </w:r>
    </w:p>
    <w:p w14:paraId="42FB3B0C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5.</w:t>
      </w:r>
      <w:r w:rsidRPr="00F50E99">
        <w:rPr>
          <w:rFonts w:eastAsia="Times New Roman" w:cstheme="minorHAnsi"/>
          <w:sz w:val="24"/>
          <w:szCs w:val="24"/>
          <w:lang w:eastAsia="sl-SI"/>
        </w:rPr>
        <w:br/>
        <w:t xml:space="preserve">Vsi dvoboji se igrajo na </w:t>
      </w: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dva dobljena seta</w:t>
      </w:r>
      <w:r w:rsidRPr="00F50E99">
        <w:rPr>
          <w:rFonts w:eastAsia="Times New Roman" w:cstheme="minorHAnsi"/>
          <w:sz w:val="24"/>
          <w:szCs w:val="24"/>
          <w:lang w:eastAsia="sl-SI"/>
        </w:rPr>
        <w:t xml:space="preserve">. Zapiše se tudi </w:t>
      </w: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točkovna razlika</w:t>
      </w:r>
      <w:r w:rsidRPr="00F50E99">
        <w:rPr>
          <w:rFonts w:eastAsia="Times New Roman" w:cstheme="minorHAnsi"/>
          <w:sz w:val="24"/>
          <w:szCs w:val="24"/>
          <w:lang w:eastAsia="sl-SI"/>
        </w:rPr>
        <w:t>, ki je pomembna za končno razvrstitev.</w:t>
      </w:r>
      <w:r w:rsidRPr="00F50E99">
        <w:rPr>
          <w:rFonts w:eastAsia="Times New Roman" w:cstheme="minorHAnsi"/>
          <w:sz w:val="24"/>
          <w:szCs w:val="24"/>
          <w:lang w:eastAsia="sl-SI"/>
        </w:rPr>
        <w:br/>
        <w:t>Igralci sodijo sami in rezultat štejejo naglas.</w:t>
      </w:r>
    </w:p>
    <w:p w14:paraId="3B1514C0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t xml:space="preserve">V primeru enakega števila zmag med tekmovalci se vrstni red določi najprej po </w:t>
      </w: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razliki v setih</w:t>
      </w:r>
      <w:r w:rsidRPr="00F50E99">
        <w:rPr>
          <w:rFonts w:eastAsia="Times New Roman" w:cstheme="minorHAnsi"/>
          <w:sz w:val="24"/>
          <w:szCs w:val="24"/>
          <w:lang w:eastAsia="sl-SI"/>
        </w:rPr>
        <w:t xml:space="preserve">, nato po </w:t>
      </w: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točkovni razliki</w:t>
      </w:r>
      <w:r w:rsidRPr="00F50E99">
        <w:rPr>
          <w:rFonts w:eastAsia="Times New Roman" w:cstheme="minorHAnsi"/>
          <w:sz w:val="24"/>
          <w:szCs w:val="24"/>
          <w:lang w:eastAsia="sl-SI"/>
        </w:rPr>
        <w:t>.</w:t>
      </w:r>
    </w:p>
    <w:p w14:paraId="32C9D7FA" w14:textId="3208D7E3" w:rsidR="00F50E99" w:rsidRPr="006156FA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t xml:space="preserve">Tekmovalci nastopajo v </w:t>
      </w:r>
      <w:r w:rsidRPr="006156FA">
        <w:rPr>
          <w:rFonts w:eastAsia="Times New Roman" w:cstheme="minorHAnsi"/>
          <w:sz w:val="24"/>
          <w:szCs w:val="24"/>
          <w:lang w:eastAsia="sl-SI"/>
        </w:rPr>
        <w:t>primerni športni opremi (NE bele majice)</w:t>
      </w:r>
      <w:r w:rsidRPr="00F50E99">
        <w:rPr>
          <w:rFonts w:eastAsia="Times New Roman" w:cstheme="minorHAnsi"/>
          <w:sz w:val="24"/>
          <w:szCs w:val="24"/>
          <w:lang w:eastAsia="sl-SI"/>
        </w:rPr>
        <w:t xml:space="preserve"> in uporabljajo </w:t>
      </w:r>
      <w:r w:rsidRPr="006156FA">
        <w:rPr>
          <w:rFonts w:eastAsia="Times New Roman" w:cstheme="minorHAnsi"/>
          <w:sz w:val="24"/>
          <w:szCs w:val="24"/>
          <w:lang w:eastAsia="sl-SI"/>
        </w:rPr>
        <w:t>lastne loparje.</w:t>
      </w:r>
    </w:p>
    <w:p w14:paraId="046F5D94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lastRenderedPageBreak/>
        <w:t>Razglasitev rezultatov bo po končanem tekmovanju.</w:t>
      </w:r>
    </w:p>
    <w:p w14:paraId="3F659C61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t>Tekmovalci, uvrščeni na</w:t>
      </w:r>
      <w:r w:rsidRPr="00B623C9">
        <w:rPr>
          <w:rFonts w:eastAsia="Times New Roman" w:cstheme="minorHAnsi"/>
          <w:sz w:val="24"/>
          <w:szCs w:val="24"/>
          <w:lang w:eastAsia="sl-SI"/>
        </w:rPr>
        <w:t xml:space="preserve"> prva tri mesta</w:t>
      </w:r>
      <w:r w:rsidRPr="00F50E99">
        <w:rPr>
          <w:rFonts w:eastAsia="Times New Roman" w:cstheme="minorHAnsi"/>
          <w:sz w:val="24"/>
          <w:szCs w:val="24"/>
          <w:lang w:eastAsia="sl-SI"/>
        </w:rPr>
        <w:t>, prejmejo medalje.</w:t>
      </w:r>
    </w:p>
    <w:p w14:paraId="382D161F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6.</w:t>
      </w:r>
      <w:r w:rsidRPr="00F50E99">
        <w:rPr>
          <w:rFonts w:eastAsia="Times New Roman" w:cstheme="minorHAnsi"/>
          <w:sz w:val="24"/>
          <w:szCs w:val="24"/>
          <w:lang w:eastAsia="sl-SI"/>
        </w:rPr>
        <w:br/>
        <w:t xml:space="preserve">Prijave za tekmovanje pošljite po e-pošti na naslov: </w:t>
      </w:r>
      <w:hyperlink r:id="rId5" w:history="1">
        <w:r w:rsidRPr="00F50E99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sl-SI"/>
          </w:rPr>
          <w:t>ceptat1@gmail.com</w:t>
        </w:r>
      </w:hyperlink>
    </w:p>
    <w:p w14:paraId="34B677C8" w14:textId="170641C1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t>ali po pošti na naslov</w:t>
      </w:r>
      <w:r w:rsidR="00F561E5">
        <w:rPr>
          <w:rFonts w:eastAsia="Times New Roman" w:cstheme="minorHAnsi"/>
          <w:sz w:val="24"/>
          <w:szCs w:val="24"/>
          <w:lang w:eastAsia="sl-SI"/>
        </w:rPr>
        <w:t xml:space="preserve"> (pošlji vsaj 3 dni prej)</w:t>
      </w:r>
      <w:r w:rsidRPr="00F50E99">
        <w:rPr>
          <w:rFonts w:eastAsia="Times New Roman" w:cstheme="minorHAnsi"/>
          <w:sz w:val="24"/>
          <w:szCs w:val="24"/>
          <w:lang w:eastAsia="sl-SI"/>
        </w:rPr>
        <w:t>:</w:t>
      </w:r>
    </w:p>
    <w:p w14:paraId="571E094C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Tatjana Čepon</w:t>
      </w:r>
      <w:r w:rsidRPr="00F50E99">
        <w:rPr>
          <w:rFonts w:eastAsia="Times New Roman" w:cstheme="minorHAnsi"/>
          <w:sz w:val="24"/>
          <w:szCs w:val="24"/>
          <w:lang w:eastAsia="sl-SI"/>
        </w:rPr>
        <w:br/>
        <w:t>Ul. Staneta Bokala 6</w:t>
      </w:r>
      <w:r w:rsidRPr="00F50E99">
        <w:rPr>
          <w:rFonts w:eastAsia="Times New Roman" w:cstheme="minorHAnsi"/>
          <w:sz w:val="24"/>
          <w:szCs w:val="24"/>
          <w:lang w:eastAsia="sl-SI"/>
        </w:rPr>
        <w:br/>
        <w:t>4270 Jesenice</w:t>
      </w:r>
    </w:p>
    <w:p w14:paraId="36579A0D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Najkasneje do petka, 15. 5. 2026.</w:t>
      </w:r>
    </w:p>
    <w:p w14:paraId="59BDBEB6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t xml:space="preserve">Prijavnica mora vsebovati </w:t>
      </w:r>
      <w:r w:rsidRPr="00942B91">
        <w:rPr>
          <w:rFonts w:eastAsia="Times New Roman" w:cstheme="minorHAnsi"/>
          <w:sz w:val="24"/>
          <w:szCs w:val="24"/>
          <w:lang w:eastAsia="sl-SI"/>
        </w:rPr>
        <w:t>ime in priimek tekmovalke oziroma tekmovalca.</w:t>
      </w:r>
      <w:r w:rsidRPr="00F50E99">
        <w:rPr>
          <w:rFonts w:eastAsia="Times New Roman" w:cstheme="minorHAnsi"/>
          <w:sz w:val="24"/>
          <w:szCs w:val="24"/>
          <w:lang w:eastAsia="sl-SI"/>
        </w:rPr>
        <w:br/>
        <w:t>Veljale bodo le pravilno izpolnjene in pravočasno prispele prijavnice.</w:t>
      </w:r>
    </w:p>
    <w:p w14:paraId="5F4A2BB9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t xml:space="preserve">V primeru, da se prijavljeni tekmovalec oziroma tekmovalka tekmovanja ne udeleži, razen iz objektivno opravičenih razlogov, bo Komisija za šport podružnici iz podružničnih sredstev obračunala </w:t>
      </w: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denarno kazen v višini 15 EUR</w:t>
      </w:r>
      <w:r w:rsidRPr="00F50E99">
        <w:rPr>
          <w:rFonts w:eastAsia="Times New Roman" w:cstheme="minorHAnsi"/>
          <w:sz w:val="24"/>
          <w:szCs w:val="24"/>
          <w:lang w:eastAsia="sl-SI"/>
        </w:rPr>
        <w:t>.</w:t>
      </w:r>
    </w:p>
    <w:p w14:paraId="3B7C4FB8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t xml:space="preserve">Odjavo je potrebno sporočiti </w:t>
      </w: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Tatjani Čepon najmanj dva dni pred tekmovanjem</w:t>
      </w:r>
      <w:r w:rsidRPr="00F50E99">
        <w:rPr>
          <w:rFonts w:eastAsia="Times New Roman" w:cstheme="minorHAnsi"/>
          <w:sz w:val="24"/>
          <w:szCs w:val="24"/>
          <w:lang w:eastAsia="sl-SI"/>
        </w:rPr>
        <w:t>.</w:t>
      </w:r>
    </w:p>
    <w:p w14:paraId="2B0B14D2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7.</w:t>
      </w:r>
      <w:r w:rsidRPr="00F50E99">
        <w:rPr>
          <w:rFonts w:eastAsia="Times New Roman" w:cstheme="minorHAnsi"/>
          <w:sz w:val="24"/>
          <w:szCs w:val="24"/>
          <w:lang w:eastAsia="sl-SI"/>
        </w:rPr>
        <w:br/>
        <w:t>Tekmovalni odbor je hkrati tudi komisija za pritožbe.</w:t>
      </w:r>
    </w:p>
    <w:p w14:paraId="632A80FF" w14:textId="77777777" w:rsidR="00F50E99" w:rsidRPr="00942B91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t xml:space="preserve">Pritožba se lahko vloži takoj ob nastanku težave oziroma najkasneje </w:t>
      </w:r>
      <w:r w:rsidRPr="00942B91">
        <w:rPr>
          <w:rFonts w:eastAsia="Times New Roman" w:cstheme="minorHAnsi"/>
          <w:sz w:val="24"/>
          <w:szCs w:val="24"/>
          <w:lang w:eastAsia="sl-SI"/>
        </w:rPr>
        <w:t>15 minut po končanem tekmovanju.</w:t>
      </w:r>
    </w:p>
    <w:p w14:paraId="70A3A621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t>Obrazec za pritožbo je na voljo pri vodji tekmovanja.</w:t>
      </w:r>
    </w:p>
    <w:p w14:paraId="5129249E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t xml:space="preserve">Ob vložitvi pritožbe je potrebno položiti </w:t>
      </w:r>
      <w:r w:rsidRPr="00942B91">
        <w:rPr>
          <w:rFonts w:eastAsia="Times New Roman" w:cstheme="minorHAnsi"/>
          <w:sz w:val="24"/>
          <w:szCs w:val="24"/>
          <w:lang w:eastAsia="sl-SI"/>
        </w:rPr>
        <w:t>kavcijo v višini 30 EUR,</w:t>
      </w:r>
      <w:r w:rsidRPr="00F50E99">
        <w:rPr>
          <w:rFonts w:eastAsia="Times New Roman" w:cstheme="minorHAnsi"/>
          <w:sz w:val="24"/>
          <w:szCs w:val="24"/>
          <w:lang w:eastAsia="sl-SI"/>
        </w:rPr>
        <w:t xml:space="preserve"> ki se vrne v primeru utemeljene pritožbe.</w:t>
      </w:r>
      <w:r w:rsidRPr="00F50E99">
        <w:rPr>
          <w:rFonts w:eastAsia="Times New Roman" w:cstheme="minorHAnsi"/>
          <w:sz w:val="24"/>
          <w:szCs w:val="24"/>
          <w:lang w:eastAsia="sl-SI"/>
        </w:rPr>
        <w:br/>
        <w:t>V nasprotnem primeru kavcija ostane Komisiji za šport.</w:t>
      </w:r>
    </w:p>
    <w:p w14:paraId="326E9924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8.</w:t>
      </w:r>
      <w:r w:rsidRPr="00F50E99">
        <w:rPr>
          <w:rFonts w:eastAsia="Times New Roman" w:cstheme="minorHAnsi"/>
          <w:sz w:val="24"/>
          <w:szCs w:val="24"/>
          <w:lang w:eastAsia="sl-SI"/>
        </w:rPr>
        <w:br/>
        <w:t xml:space="preserve">Pred tekmovanjem bodo udeleženci prejeli </w:t>
      </w:r>
      <w:r w:rsidRPr="00D757EC">
        <w:rPr>
          <w:rFonts w:eastAsia="Times New Roman" w:cstheme="minorHAnsi"/>
          <w:sz w:val="24"/>
          <w:szCs w:val="24"/>
          <w:lang w:eastAsia="sl-SI"/>
        </w:rPr>
        <w:t>malico,</w:t>
      </w:r>
      <w:r w:rsidRPr="00F50E99">
        <w:rPr>
          <w:rFonts w:eastAsia="Times New Roman" w:cstheme="minorHAnsi"/>
          <w:sz w:val="24"/>
          <w:szCs w:val="24"/>
          <w:lang w:eastAsia="sl-SI"/>
        </w:rPr>
        <w:t xml:space="preserve"> po tekmovanju pa </w:t>
      </w:r>
      <w:r w:rsidRPr="00D757EC">
        <w:rPr>
          <w:rFonts w:eastAsia="Times New Roman" w:cstheme="minorHAnsi"/>
          <w:sz w:val="24"/>
          <w:szCs w:val="24"/>
          <w:lang w:eastAsia="sl-SI"/>
        </w:rPr>
        <w:t>topli obrok.</w:t>
      </w:r>
    </w:p>
    <w:p w14:paraId="57F5C874" w14:textId="77777777" w:rsidR="00F50E99" w:rsidRPr="00D757EC" w:rsidRDefault="00F50E99" w:rsidP="00F50E9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sl-SI"/>
        </w:rPr>
      </w:pPr>
      <w:r w:rsidRPr="00D757EC">
        <w:rPr>
          <w:rFonts w:eastAsia="Times New Roman" w:cstheme="minorHAnsi"/>
          <w:sz w:val="24"/>
          <w:szCs w:val="24"/>
          <w:lang w:eastAsia="sl-SI"/>
        </w:rPr>
        <w:t>Dodatne informacije</w:t>
      </w:r>
    </w:p>
    <w:p w14:paraId="0B17E3D5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t xml:space="preserve">Dodatna pojasnila dobite pri vodji tekmovanja </w:t>
      </w: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Tatjani Čepon</w:t>
      </w:r>
      <w:r w:rsidRPr="00F50E99">
        <w:rPr>
          <w:rFonts w:eastAsia="Times New Roman" w:cstheme="minorHAnsi"/>
          <w:sz w:val="24"/>
          <w:szCs w:val="24"/>
          <w:lang w:eastAsia="sl-SI"/>
        </w:rPr>
        <w:br/>
        <w:t xml:space="preserve">tel.: </w:t>
      </w: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041 709 707</w:t>
      </w:r>
    </w:p>
    <w:p w14:paraId="2E8C261E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sz w:val="24"/>
          <w:szCs w:val="24"/>
          <w:lang w:eastAsia="sl-SI"/>
        </w:rPr>
        <w:t>Lep športni pozdrav,</w:t>
      </w:r>
    </w:p>
    <w:p w14:paraId="519F082A" w14:textId="77777777" w:rsidR="00F50E99" w:rsidRPr="00F50E99" w:rsidRDefault="00F50E99" w:rsidP="00F50E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Predsednica Komisije za šport</w:t>
      </w:r>
      <w:r w:rsidRPr="00F50E99">
        <w:rPr>
          <w:rFonts w:eastAsia="Times New Roman" w:cstheme="minorHAnsi"/>
          <w:sz w:val="24"/>
          <w:szCs w:val="24"/>
          <w:lang w:eastAsia="sl-SI"/>
        </w:rPr>
        <w:br/>
      </w:r>
      <w:r w:rsidRPr="00F50E99">
        <w:rPr>
          <w:rFonts w:eastAsia="Times New Roman" w:cstheme="minorHAnsi"/>
          <w:b/>
          <w:bCs/>
          <w:sz w:val="24"/>
          <w:szCs w:val="24"/>
          <w:lang w:eastAsia="sl-SI"/>
        </w:rPr>
        <w:t>Tatjana Čepon</w:t>
      </w:r>
    </w:p>
    <w:p w14:paraId="753CF58D" w14:textId="77777777" w:rsidR="00F50E99" w:rsidRPr="00F50E99" w:rsidRDefault="00F50E99" w:rsidP="0067699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l-SI"/>
        </w:rPr>
      </w:pPr>
    </w:p>
    <w:p w14:paraId="5C131037" w14:textId="77777777" w:rsidR="00F50E99" w:rsidRPr="00F50E99" w:rsidRDefault="00F50E99" w:rsidP="0067699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l-SI"/>
        </w:rPr>
      </w:pPr>
    </w:p>
    <w:p w14:paraId="60ED5620" w14:textId="77777777" w:rsidR="00F50E99" w:rsidRPr="00F50E99" w:rsidRDefault="00F50E99" w:rsidP="0067699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l-SI"/>
        </w:rPr>
      </w:pPr>
    </w:p>
    <w:p w14:paraId="0B9A00E1" w14:textId="77777777" w:rsidR="00F50E99" w:rsidRDefault="00F50E99" w:rsidP="0067699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l-SI"/>
        </w:rPr>
      </w:pPr>
    </w:p>
    <w:p w14:paraId="2F617043" w14:textId="77777777" w:rsidR="00F50E99" w:rsidRDefault="00F50E99" w:rsidP="0067699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l-SI"/>
        </w:rPr>
      </w:pPr>
    </w:p>
    <w:sectPr w:rsidR="00F50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D9A"/>
    <w:multiLevelType w:val="multilevel"/>
    <w:tmpl w:val="CB4A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F2CD3"/>
    <w:multiLevelType w:val="multilevel"/>
    <w:tmpl w:val="0CC0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002691">
    <w:abstractNumId w:val="1"/>
  </w:num>
  <w:num w:numId="2" w16cid:durableId="2052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03C"/>
    <w:rsid w:val="0011629C"/>
    <w:rsid w:val="0016316A"/>
    <w:rsid w:val="001A226A"/>
    <w:rsid w:val="001B0A49"/>
    <w:rsid w:val="001D7DDB"/>
    <w:rsid w:val="004175F9"/>
    <w:rsid w:val="00442FE7"/>
    <w:rsid w:val="005D27ED"/>
    <w:rsid w:val="006156FA"/>
    <w:rsid w:val="0067699F"/>
    <w:rsid w:val="00745D2B"/>
    <w:rsid w:val="00775789"/>
    <w:rsid w:val="007D6BE8"/>
    <w:rsid w:val="008909EE"/>
    <w:rsid w:val="008968AA"/>
    <w:rsid w:val="0089703C"/>
    <w:rsid w:val="008F1C0B"/>
    <w:rsid w:val="00942B91"/>
    <w:rsid w:val="00976E3F"/>
    <w:rsid w:val="009C3644"/>
    <w:rsid w:val="00A24A3E"/>
    <w:rsid w:val="00B26500"/>
    <w:rsid w:val="00B623C9"/>
    <w:rsid w:val="00BA6350"/>
    <w:rsid w:val="00BC749D"/>
    <w:rsid w:val="00D27E10"/>
    <w:rsid w:val="00D3537B"/>
    <w:rsid w:val="00D710C0"/>
    <w:rsid w:val="00D733B1"/>
    <w:rsid w:val="00D757EC"/>
    <w:rsid w:val="00DC412B"/>
    <w:rsid w:val="00DE37C8"/>
    <w:rsid w:val="00F50E99"/>
    <w:rsid w:val="00F561E5"/>
    <w:rsid w:val="00FB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1657"/>
  <w15:chartTrackingRefBased/>
  <w15:docId w15:val="{6BF7BF75-7BDE-4261-B2AD-749D8860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733B1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8968AA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1A2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ptat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Tatjana Čepon</cp:lastModifiedBy>
  <cp:revision>9</cp:revision>
  <dcterms:created xsi:type="dcterms:W3CDTF">2026-04-28T06:53:00Z</dcterms:created>
  <dcterms:modified xsi:type="dcterms:W3CDTF">2026-04-28T06:57:00Z</dcterms:modified>
</cp:coreProperties>
</file>